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F23" w:rsidRPr="00B66E25" w:rsidRDefault="00583F23" w:rsidP="00B66E25">
      <w:pPr>
        <w:autoSpaceDE w:val="0"/>
        <w:autoSpaceDN w:val="0"/>
        <w:adjustRightInd w:val="0"/>
        <w:spacing w:after="0" w:line="240" w:lineRule="auto"/>
        <w:ind w:left="1276" w:hanging="1276"/>
        <w:jc w:val="both"/>
        <w:rPr>
          <w:rFonts w:ascii="Times New Roman" w:hAnsi="Times New Roman"/>
          <w:bCs/>
          <w:color w:val="000000"/>
          <w:kern w:val="2"/>
          <w:sz w:val="24"/>
          <w:szCs w:val="24"/>
        </w:rPr>
      </w:pPr>
      <w:r w:rsidRPr="00B66E25">
        <w:rPr>
          <w:rFonts w:ascii="Times New Roman" w:hAnsi="Times New Roman"/>
          <w:bCs/>
          <w:color w:val="000000"/>
          <w:kern w:val="2"/>
          <w:sz w:val="24"/>
          <w:szCs w:val="24"/>
        </w:rPr>
        <w:t>OGGETTO:</w:t>
      </w:r>
      <w:r>
        <w:rPr>
          <w:rFonts w:ascii="Times New Roman" w:hAnsi="Times New Roman"/>
          <w:bCs/>
          <w:color w:val="000000"/>
          <w:kern w:val="2"/>
          <w:sz w:val="24"/>
          <w:szCs w:val="24"/>
        </w:rPr>
        <w:tab/>
        <w:t>Appalto lavori urgenti per la sistemazione della pavimentazione e messa in sicurezza della rotatoria di via Achille Grandi – Agglomerato Industriale di Ragusa</w:t>
      </w:r>
      <w:r w:rsidRPr="00B66E25">
        <w:rPr>
          <w:rFonts w:ascii="Times New Roman" w:hAnsi="Times New Roman"/>
          <w:bCs/>
          <w:color w:val="000000"/>
          <w:kern w:val="2"/>
          <w:sz w:val="24"/>
          <w:szCs w:val="24"/>
        </w:rPr>
        <w:t>.</w:t>
      </w:r>
      <w:r>
        <w:rPr>
          <w:rFonts w:ascii="Times New Roman" w:hAnsi="Times New Roman"/>
          <w:bCs/>
          <w:color w:val="000000"/>
          <w:kern w:val="2"/>
          <w:sz w:val="24"/>
          <w:szCs w:val="24"/>
        </w:rPr>
        <w:t xml:space="preserve"> </w:t>
      </w:r>
      <w:r w:rsidRPr="00B66E25">
        <w:rPr>
          <w:rFonts w:ascii="Times New Roman" w:hAnsi="Times New Roman"/>
          <w:bCs/>
          <w:color w:val="000000"/>
          <w:kern w:val="2"/>
          <w:sz w:val="24"/>
          <w:szCs w:val="24"/>
        </w:rPr>
        <w:t xml:space="preserve">CIG </w:t>
      </w:r>
      <w:r>
        <w:rPr>
          <w:rFonts w:ascii="Times New Roman" w:hAnsi="Times New Roman"/>
          <w:bCs/>
          <w:color w:val="000000"/>
          <w:kern w:val="2"/>
          <w:sz w:val="24"/>
          <w:szCs w:val="24"/>
        </w:rPr>
        <w:t>: Z781E308B5</w:t>
      </w:r>
      <w:bookmarkStart w:id="0" w:name="_GoBack"/>
      <w:bookmarkEnd w:id="0"/>
    </w:p>
    <w:p w:rsidR="00583F23" w:rsidRDefault="00583F23" w:rsidP="00B66E25">
      <w:pPr>
        <w:autoSpaceDE w:val="0"/>
        <w:autoSpaceDN w:val="0"/>
        <w:adjustRightInd w:val="0"/>
        <w:spacing w:after="0" w:line="240" w:lineRule="auto"/>
        <w:jc w:val="both"/>
        <w:rPr>
          <w:rFonts w:ascii="Times New Roman" w:hAnsi="Times New Roman"/>
          <w:bCs/>
          <w:color w:val="000000"/>
          <w:kern w:val="2"/>
          <w:sz w:val="24"/>
          <w:szCs w:val="24"/>
        </w:rPr>
      </w:pPr>
    </w:p>
    <w:p w:rsidR="00583F23" w:rsidRPr="00B66E25" w:rsidRDefault="00583F23" w:rsidP="00B66E25">
      <w:pPr>
        <w:autoSpaceDE w:val="0"/>
        <w:autoSpaceDN w:val="0"/>
        <w:adjustRightInd w:val="0"/>
        <w:spacing w:after="0" w:line="240" w:lineRule="auto"/>
        <w:jc w:val="center"/>
        <w:rPr>
          <w:rFonts w:ascii="Times New Roman" w:hAnsi="Times New Roman"/>
          <w:b/>
          <w:bCs/>
          <w:color w:val="000000"/>
          <w:kern w:val="2"/>
          <w:sz w:val="24"/>
          <w:szCs w:val="24"/>
        </w:rPr>
      </w:pPr>
      <w:r w:rsidRPr="00B66E25">
        <w:rPr>
          <w:rFonts w:ascii="Times New Roman" w:hAnsi="Times New Roman"/>
          <w:b/>
          <w:bCs/>
          <w:color w:val="000000"/>
          <w:kern w:val="2"/>
          <w:sz w:val="24"/>
          <w:szCs w:val="24"/>
        </w:rPr>
        <w:t xml:space="preserve">DICHIARAZIONE SOSTITUTIVA DELL’ATTO </w:t>
      </w:r>
      <w:proofErr w:type="spellStart"/>
      <w:r w:rsidRPr="00B66E25">
        <w:rPr>
          <w:rFonts w:ascii="Times New Roman" w:hAnsi="Times New Roman"/>
          <w:b/>
          <w:bCs/>
          <w:color w:val="000000"/>
          <w:kern w:val="2"/>
          <w:sz w:val="24"/>
          <w:szCs w:val="24"/>
        </w:rPr>
        <w:t>DI</w:t>
      </w:r>
      <w:proofErr w:type="spellEnd"/>
      <w:r w:rsidRPr="00B66E25">
        <w:rPr>
          <w:rFonts w:ascii="Times New Roman" w:hAnsi="Times New Roman"/>
          <w:b/>
          <w:bCs/>
          <w:color w:val="000000"/>
          <w:kern w:val="2"/>
          <w:sz w:val="24"/>
          <w:szCs w:val="24"/>
        </w:rPr>
        <w:t xml:space="preserve"> NOTORIETA’</w:t>
      </w:r>
    </w:p>
    <w:p w:rsidR="00583F23" w:rsidRPr="00B66E25" w:rsidRDefault="00583F23" w:rsidP="00B66E25">
      <w:pPr>
        <w:autoSpaceDE w:val="0"/>
        <w:autoSpaceDN w:val="0"/>
        <w:adjustRightInd w:val="0"/>
        <w:spacing w:after="0" w:line="240" w:lineRule="auto"/>
        <w:jc w:val="center"/>
        <w:rPr>
          <w:rFonts w:ascii="Times New Roman" w:hAnsi="Times New Roman"/>
          <w:color w:val="000000"/>
          <w:kern w:val="2"/>
          <w:sz w:val="16"/>
          <w:szCs w:val="16"/>
        </w:rPr>
      </w:pPr>
      <w:r w:rsidRPr="00B66E25">
        <w:rPr>
          <w:rFonts w:ascii="Times New Roman" w:hAnsi="Times New Roman"/>
          <w:color w:val="000000"/>
          <w:kern w:val="2"/>
          <w:sz w:val="16"/>
          <w:szCs w:val="16"/>
        </w:rPr>
        <w:t>(</w:t>
      </w:r>
      <w:r w:rsidRPr="00B66E25">
        <w:rPr>
          <w:rFonts w:ascii="Times New Roman" w:hAnsi="Times New Roman"/>
          <w:iCs/>
          <w:color w:val="000000"/>
          <w:kern w:val="2"/>
          <w:sz w:val="16"/>
          <w:szCs w:val="16"/>
        </w:rPr>
        <w:t>Art. 47 D.P.R. 28 dicembre 2000, n. 445</w:t>
      </w:r>
      <w:r w:rsidRPr="00B66E25">
        <w:rPr>
          <w:rFonts w:ascii="Times New Roman" w:hAnsi="Times New Roman"/>
          <w:color w:val="000000"/>
          <w:kern w:val="2"/>
          <w:sz w:val="16"/>
          <w:szCs w:val="16"/>
        </w:rPr>
        <w:t>)</w:t>
      </w:r>
    </w:p>
    <w:p w:rsidR="00583F23" w:rsidRDefault="00583F23" w:rsidP="00B66E25">
      <w:pPr>
        <w:autoSpaceDE w:val="0"/>
        <w:autoSpaceDN w:val="0"/>
        <w:adjustRightInd w:val="0"/>
        <w:spacing w:after="0" w:line="240" w:lineRule="auto"/>
        <w:jc w:val="both"/>
        <w:rPr>
          <w:rFonts w:ascii="Times New Roman" w:hAnsi="Times New Roman"/>
          <w:color w:val="000000"/>
          <w:kern w:val="2"/>
          <w:sz w:val="24"/>
          <w:szCs w:val="24"/>
        </w:rPr>
      </w:pPr>
    </w:p>
    <w:p w:rsidR="00583F23" w:rsidRPr="00B66E25" w:rsidRDefault="00583F23" w:rsidP="00B66E25">
      <w:pPr>
        <w:autoSpaceDE w:val="0"/>
        <w:autoSpaceDN w:val="0"/>
        <w:adjustRightInd w:val="0"/>
        <w:spacing w:after="0" w:line="240" w:lineRule="auto"/>
        <w:jc w:val="both"/>
        <w:rPr>
          <w:rFonts w:ascii="Times New Roman" w:hAnsi="Times New Roman"/>
          <w:color w:val="000000"/>
          <w:kern w:val="2"/>
          <w:sz w:val="24"/>
          <w:szCs w:val="24"/>
        </w:rPr>
      </w:pPr>
      <w:r w:rsidRPr="00B66E25">
        <w:rPr>
          <w:rFonts w:ascii="Times New Roman" w:hAnsi="Times New Roman"/>
          <w:color w:val="000000"/>
          <w:kern w:val="2"/>
          <w:sz w:val="24"/>
          <w:szCs w:val="24"/>
        </w:rPr>
        <w:t>Il sottoscritto_______________________________ nato a________ il___________, residente</w:t>
      </w:r>
      <w:r>
        <w:rPr>
          <w:rFonts w:ascii="Times New Roman" w:hAnsi="Times New Roman"/>
          <w:color w:val="000000"/>
          <w:kern w:val="2"/>
          <w:sz w:val="24"/>
          <w:szCs w:val="24"/>
        </w:rPr>
        <w:t xml:space="preserve"> </w:t>
      </w:r>
      <w:r w:rsidRPr="00B66E25">
        <w:rPr>
          <w:rFonts w:ascii="Times New Roman" w:hAnsi="Times New Roman"/>
          <w:color w:val="000000"/>
          <w:kern w:val="2"/>
          <w:sz w:val="24"/>
          <w:szCs w:val="24"/>
        </w:rPr>
        <w:t>a________________________________, via______________________________, nella qualità</w:t>
      </w:r>
      <w:r>
        <w:rPr>
          <w:rFonts w:ascii="Times New Roman" w:hAnsi="Times New Roman"/>
          <w:color w:val="000000"/>
          <w:kern w:val="2"/>
          <w:sz w:val="24"/>
          <w:szCs w:val="24"/>
        </w:rPr>
        <w:t xml:space="preserve"> </w:t>
      </w:r>
      <w:r w:rsidRPr="00B66E25">
        <w:rPr>
          <w:rFonts w:ascii="Times New Roman" w:hAnsi="Times New Roman"/>
          <w:color w:val="000000"/>
          <w:kern w:val="2"/>
          <w:sz w:val="24"/>
          <w:szCs w:val="24"/>
        </w:rPr>
        <w:t>di__________________________ dell’Impresa________________________________ con sede</w:t>
      </w:r>
      <w:r>
        <w:rPr>
          <w:rFonts w:ascii="Times New Roman" w:hAnsi="Times New Roman"/>
          <w:color w:val="000000"/>
          <w:kern w:val="2"/>
          <w:sz w:val="24"/>
          <w:szCs w:val="24"/>
        </w:rPr>
        <w:t xml:space="preserve"> </w:t>
      </w:r>
      <w:r w:rsidRPr="00B66E25">
        <w:rPr>
          <w:rFonts w:ascii="Times New Roman" w:hAnsi="Times New Roman"/>
          <w:color w:val="000000"/>
          <w:kern w:val="2"/>
          <w:sz w:val="24"/>
          <w:szCs w:val="24"/>
        </w:rPr>
        <w:t>a_______________________________________, via_______________________________________,</w:t>
      </w:r>
    </w:p>
    <w:p w:rsidR="00583F23" w:rsidRDefault="00583F23" w:rsidP="00B66E25">
      <w:pPr>
        <w:autoSpaceDE w:val="0"/>
        <w:autoSpaceDN w:val="0"/>
        <w:adjustRightInd w:val="0"/>
        <w:spacing w:after="0" w:line="240" w:lineRule="auto"/>
        <w:jc w:val="both"/>
        <w:rPr>
          <w:rFonts w:ascii="Times New Roman" w:hAnsi="Times New Roman"/>
          <w:color w:val="000000"/>
          <w:kern w:val="2"/>
          <w:sz w:val="24"/>
          <w:szCs w:val="24"/>
        </w:rPr>
      </w:pPr>
      <w:r w:rsidRPr="00B66E25">
        <w:rPr>
          <w:rFonts w:ascii="Times New Roman" w:hAnsi="Times New Roman"/>
          <w:color w:val="000000"/>
          <w:kern w:val="2"/>
          <w:sz w:val="24"/>
          <w:szCs w:val="24"/>
        </w:rPr>
        <w:t>P.IVA______________________,</w:t>
      </w:r>
      <w:r>
        <w:rPr>
          <w:rFonts w:ascii="Times New Roman" w:hAnsi="Times New Roman"/>
          <w:color w:val="000000"/>
          <w:kern w:val="2"/>
          <w:sz w:val="24"/>
          <w:szCs w:val="24"/>
        </w:rPr>
        <w:t xml:space="preserve"> </w:t>
      </w:r>
      <w:r w:rsidRPr="00B66E25">
        <w:rPr>
          <w:rFonts w:ascii="Times New Roman" w:hAnsi="Times New Roman"/>
          <w:color w:val="000000"/>
          <w:kern w:val="2"/>
          <w:sz w:val="24"/>
          <w:szCs w:val="24"/>
        </w:rPr>
        <w:t>consapevole delle sanzioni penali, nel caso di dichiarazioni non veritiere, di formazione o uso di atti falsi,</w:t>
      </w:r>
      <w:r>
        <w:rPr>
          <w:rFonts w:ascii="Times New Roman" w:hAnsi="Times New Roman"/>
          <w:color w:val="000000"/>
          <w:kern w:val="2"/>
          <w:sz w:val="24"/>
          <w:szCs w:val="24"/>
        </w:rPr>
        <w:t xml:space="preserve"> </w:t>
      </w:r>
      <w:r w:rsidRPr="00B66E25">
        <w:rPr>
          <w:rFonts w:ascii="Times New Roman" w:hAnsi="Times New Roman"/>
          <w:color w:val="000000"/>
          <w:kern w:val="2"/>
          <w:sz w:val="24"/>
          <w:szCs w:val="24"/>
        </w:rPr>
        <w:t>richiamate dall’art. 76 del D.P.R. 445 del 28 dicembre 2000</w:t>
      </w:r>
      <w:r>
        <w:rPr>
          <w:rFonts w:ascii="Times New Roman" w:hAnsi="Times New Roman"/>
          <w:color w:val="000000"/>
          <w:kern w:val="2"/>
          <w:sz w:val="24"/>
          <w:szCs w:val="24"/>
        </w:rPr>
        <w:t>;</w:t>
      </w:r>
    </w:p>
    <w:p w:rsidR="00583F23" w:rsidRPr="00B66E25" w:rsidRDefault="00583F23" w:rsidP="00B66E25">
      <w:pPr>
        <w:autoSpaceDE w:val="0"/>
        <w:autoSpaceDN w:val="0"/>
        <w:adjustRightInd w:val="0"/>
        <w:spacing w:after="0" w:line="240" w:lineRule="auto"/>
        <w:jc w:val="both"/>
        <w:rPr>
          <w:rFonts w:ascii="Times New Roman" w:hAnsi="Times New Roman"/>
          <w:color w:val="000000"/>
          <w:kern w:val="2"/>
          <w:sz w:val="24"/>
          <w:szCs w:val="24"/>
        </w:rPr>
      </w:pPr>
    </w:p>
    <w:p w:rsidR="00583F23" w:rsidRDefault="00583F23" w:rsidP="00B66E25">
      <w:pPr>
        <w:autoSpaceDE w:val="0"/>
        <w:autoSpaceDN w:val="0"/>
        <w:adjustRightInd w:val="0"/>
        <w:spacing w:after="0" w:line="240" w:lineRule="auto"/>
        <w:jc w:val="center"/>
        <w:rPr>
          <w:rFonts w:ascii="Times New Roman" w:hAnsi="Times New Roman"/>
          <w:b/>
          <w:bCs/>
          <w:color w:val="000000"/>
          <w:kern w:val="2"/>
          <w:sz w:val="24"/>
          <w:szCs w:val="24"/>
        </w:rPr>
      </w:pPr>
      <w:r w:rsidRPr="00B66E25">
        <w:rPr>
          <w:rFonts w:ascii="Times New Roman" w:hAnsi="Times New Roman"/>
          <w:b/>
          <w:bCs/>
          <w:color w:val="000000"/>
          <w:kern w:val="2"/>
          <w:sz w:val="24"/>
          <w:szCs w:val="24"/>
        </w:rPr>
        <w:t>DICHIARA</w:t>
      </w:r>
    </w:p>
    <w:p w:rsidR="00583F23" w:rsidRPr="00B66E25" w:rsidRDefault="00583F23" w:rsidP="00B66E25">
      <w:pPr>
        <w:autoSpaceDE w:val="0"/>
        <w:autoSpaceDN w:val="0"/>
        <w:adjustRightInd w:val="0"/>
        <w:spacing w:after="0" w:line="240" w:lineRule="auto"/>
        <w:jc w:val="center"/>
        <w:rPr>
          <w:rFonts w:ascii="Times New Roman" w:hAnsi="Times New Roman"/>
          <w:b/>
          <w:bCs/>
          <w:color w:val="000000"/>
          <w:kern w:val="2"/>
          <w:sz w:val="24"/>
          <w:szCs w:val="24"/>
        </w:rPr>
      </w:pPr>
    </w:p>
    <w:p w:rsidR="00583F23" w:rsidRPr="00B66E25" w:rsidRDefault="00583F23" w:rsidP="00B66E25">
      <w:pPr>
        <w:pStyle w:val="Paragrafoelenco"/>
        <w:numPr>
          <w:ilvl w:val="0"/>
          <w:numId w:val="1"/>
        </w:numPr>
        <w:autoSpaceDE w:val="0"/>
        <w:autoSpaceDN w:val="0"/>
        <w:adjustRightInd w:val="0"/>
        <w:spacing w:after="0" w:line="240" w:lineRule="auto"/>
        <w:ind w:left="284" w:hanging="284"/>
        <w:jc w:val="both"/>
        <w:rPr>
          <w:rFonts w:ascii="Times New Roman" w:hAnsi="Times New Roman"/>
          <w:color w:val="000000"/>
          <w:kern w:val="2"/>
          <w:sz w:val="24"/>
          <w:szCs w:val="24"/>
        </w:rPr>
      </w:pPr>
      <w:r>
        <w:rPr>
          <w:rFonts w:ascii="Times New Roman" w:hAnsi="Times New Roman"/>
          <w:color w:val="000000"/>
          <w:kern w:val="2"/>
          <w:sz w:val="24"/>
          <w:szCs w:val="24"/>
        </w:rPr>
        <w:t>c</w:t>
      </w:r>
      <w:r w:rsidRPr="00B66E25">
        <w:rPr>
          <w:rFonts w:ascii="Times New Roman" w:hAnsi="Times New Roman"/>
          <w:color w:val="000000"/>
          <w:kern w:val="2"/>
          <w:sz w:val="24"/>
          <w:szCs w:val="24"/>
        </w:rPr>
        <w:t xml:space="preserve">he nei propri confronti non sussistono le cause di decadenza, di sospensione o di divieto di cui all'art. 67 del </w:t>
      </w:r>
      <w:proofErr w:type="spellStart"/>
      <w:r w:rsidRPr="00B66E25">
        <w:rPr>
          <w:rFonts w:ascii="Times New Roman" w:hAnsi="Times New Roman"/>
          <w:color w:val="000000"/>
          <w:kern w:val="2"/>
          <w:sz w:val="24"/>
          <w:szCs w:val="24"/>
        </w:rPr>
        <w:t>D.Lvo</w:t>
      </w:r>
      <w:proofErr w:type="spellEnd"/>
      <w:r w:rsidRPr="00B66E25">
        <w:rPr>
          <w:rFonts w:ascii="Times New Roman" w:hAnsi="Times New Roman"/>
          <w:color w:val="000000"/>
          <w:kern w:val="2"/>
          <w:sz w:val="24"/>
          <w:szCs w:val="24"/>
        </w:rPr>
        <w:t xml:space="preserve"> 06/09/2011, n. 159 e s.m.</w:t>
      </w:r>
    </w:p>
    <w:p w:rsidR="00583F23" w:rsidRPr="00B66E25" w:rsidRDefault="00583F23" w:rsidP="00B66E25">
      <w:pPr>
        <w:pStyle w:val="Paragrafoelenco"/>
        <w:numPr>
          <w:ilvl w:val="0"/>
          <w:numId w:val="1"/>
        </w:numPr>
        <w:autoSpaceDE w:val="0"/>
        <w:autoSpaceDN w:val="0"/>
        <w:adjustRightInd w:val="0"/>
        <w:spacing w:after="0" w:line="240" w:lineRule="auto"/>
        <w:ind w:left="284" w:hanging="284"/>
        <w:jc w:val="both"/>
        <w:rPr>
          <w:rFonts w:ascii="Times New Roman" w:hAnsi="Times New Roman"/>
          <w:color w:val="000000"/>
          <w:kern w:val="2"/>
          <w:sz w:val="24"/>
          <w:szCs w:val="24"/>
        </w:rPr>
      </w:pPr>
      <w:r>
        <w:rPr>
          <w:rFonts w:ascii="Times New Roman" w:hAnsi="Times New Roman"/>
          <w:color w:val="000000"/>
          <w:kern w:val="2"/>
          <w:sz w:val="24"/>
          <w:szCs w:val="24"/>
        </w:rPr>
        <w:t>c</w:t>
      </w:r>
      <w:r w:rsidRPr="00B66E25">
        <w:rPr>
          <w:rFonts w:ascii="Times New Roman" w:hAnsi="Times New Roman"/>
          <w:color w:val="000000"/>
          <w:kern w:val="2"/>
          <w:sz w:val="24"/>
          <w:szCs w:val="24"/>
        </w:rPr>
        <w:t>he nei propri confronti non è pendente procedimento per l’applicazione di una delle misure di prevenzione di cui all’</w:t>
      </w:r>
      <w:r w:rsidRPr="00B66E25">
        <w:rPr>
          <w:rFonts w:ascii="Times New Roman" w:hAnsi="Times New Roman"/>
          <w:iCs/>
          <w:color w:val="000000"/>
          <w:kern w:val="2"/>
          <w:sz w:val="24"/>
          <w:szCs w:val="24"/>
        </w:rPr>
        <w:t xml:space="preserve">articolo 3 della legge 27 dicembre 1956, n. 1423 </w:t>
      </w:r>
      <w:r w:rsidRPr="00B66E25">
        <w:rPr>
          <w:rFonts w:ascii="Times New Roman" w:hAnsi="Times New Roman"/>
          <w:color w:val="000000"/>
          <w:kern w:val="2"/>
          <w:sz w:val="24"/>
          <w:szCs w:val="24"/>
        </w:rPr>
        <w:t>o di una delle cause ostative previste dall’</w:t>
      </w:r>
      <w:r w:rsidRPr="00B66E25">
        <w:rPr>
          <w:rFonts w:ascii="Times New Roman" w:hAnsi="Times New Roman"/>
          <w:iCs/>
          <w:color w:val="000000"/>
          <w:kern w:val="2"/>
          <w:sz w:val="24"/>
          <w:szCs w:val="24"/>
        </w:rPr>
        <w:t>articolo 10 della legge 31 maggio 1965, n. 575</w:t>
      </w:r>
      <w:r w:rsidRPr="00B66E25">
        <w:rPr>
          <w:rFonts w:ascii="Times New Roman" w:hAnsi="Times New Roman"/>
          <w:color w:val="000000"/>
          <w:kern w:val="2"/>
          <w:sz w:val="24"/>
          <w:szCs w:val="24"/>
        </w:rPr>
        <w:t>;</w:t>
      </w:r>
    </w:p>
    <w:p w:rsidR="00583F23" w:rsidRPr="00B66E25" w:rsidRDefault="00583F23" w:rsidP="00B66E25">
      <w:pPr>
        <w:pStyle w:val="Paragrafoelenco"/>
        <w:numPr>
          <w:ilvl w:val="0"/>
          <w:numId w:val="1"/>
        </w:numPr>
        <w:autoSpaceDE w:val="0"/>
        <w:autoSpaceDN w:val="0"/>
        <w:adjustRightInd w:val="0"/>
        <w:spacing w:after="0" w:line="240" w:lineRule="auto"/>
        <w:ind w:left="284" w:hanging="284"/>
        <w:jc w:val="both"/>
        <w:rPr>
          <w:rFonts w:ascii="Times New Roman" w:hAnsi="Times New Roman"/>
          <w:bCs/>
          <w:color w:val="050505"/>
          <w:kern w:val="2"/>
          <w:sz w:val="24"/>
          <w:szCs w:val="24"/>
        </w:rPr>
      </w:pPr>
      <w:r>
        <w:rPr>
          <w:rFonts w:ascii="Times New Roman" w:hAnsi="Times New Roman"/>
          <w:color w:val="000000"/>
          <w:kern w:val="2"/>
          <w:sz w:val="24"/>
          <w:szCs w:val="24"/>
        </w:rPr>
        <w:t>c</w:t>
      </w:r>
      <w:r w:rsidRPr="00B66E25">
        <w:rPr>
          <w:rFonts w:ascii="Times New Roman" w:hAnsi="Times New Roman"/>
          <w:color w:val="000000"/>
          <w:kern w:val="2"/>
          <w:sz w:val="24"/>
          <w:szCs w:val="24"/>
        </w:rPr>
        <w:t>he nei propri confronti non è stata pronunciata sentenza di condanna passata in giudicato, o emesso decreto penale di condanna divenuto irrevocabile, oppure sentenza di applicazione della pena su richiesta, ai sensi dell’articolo 444 del codice di procedura penale, per reati gravi in danno dello Stato o della Comunità che incidono sulla moralità professionale e che nei propri confronti non è stata emessa condanna, con sentenza passata in giudicato, per uno o più reati di partecipazione a un’organizzazione criminale, corruzione, frode, riciclaggio, quali definiti dagli atti comunitari citati all’articolo 45, paragrafo 1, direttiva CE 2004/18</w:t>
      </w:r>
      <w:r w:rsidRPr="00B66E25">
        <w:rPr>
          <w:rFonts w:ascii="Times New Roman" w:hAnsi="Times New Roman"/>
          <w:bCs/>
          <w:color w:val="050505"/>
          <w:kern w:val="2"/>
          <w:sz w:val="24"/>
          <w:szCs w:val="24"/>
        </w:rPr>
        <w:t xml:space="preserve">(le eventuali condanne riportate, anche nel caso si ritenga non incidano sulla moralità professionale, dovranno essere Indicate in apposito foglio all'uopo allegato dal dichiarante, incluse quelle per le quali il soggetto abbia beneficiato della “non menzione" che non risultano dal certificato generale del Casellario giudiziale rilasciato a richiesta del privato Interessato ai sensi dall'art. 24 del </w:t>
      </w:r>
      <w:proofErr w:type="spellStart"/>
      <w:r w:rsidRPr="00B66E25">
        <w:rPr>
          <w:rFonts w:ascii="Times New Roman" w:hAnsi="Times New Roman"/>
          <w:bCs/>
          <w:color w:val="050505"/>
          <w:kern w:val="2"/>
          <w:sz w:val="24"/>
          <w:szCs w:val="24"/>
        </w:rPr>
        <w:t>D.P.R</w:t>
      </w:r>
      <w:proofErr w:type="spellEnd"/>
      <w:r w:rsidRPr="00B66E25">
        <w:rPr>
          <w:rFonts w:ascii="Times New Roman" w:hAnsi="Times New Roman"/>
          <w:bCs/>
          <w:color w:val="050505"/>
          <w:kern w:val="2"/>
          <w:sz w:val="24"/>
          <w:szCs w:val="24"/>
        </w:rPr>
        <w:t xml:space="preserve"> n. 313/2002)</w:t>
      </w:r>
    </w:p>
    <w:p w:rsidR="00583F23" w:rsidRPr="00B66E25" w:rsidRDefault="00583F23" w:rsidP="00B66E25">
      <w:pPr>
        <w:pStyle w:val="Paragrafoelenco"/>
        <w:numPr>
          <w:ilvl w:val="0"/>
          <w:numId w:val="1"/>
        </w:numPr>
        <w:autoSpaceDE w:val="0"/>
        <w:autoSpaceDN w:val="0"/>
        <w:adjustRightInd w:val="0"/>
        <w:spacing w:after="0" w:line="240" w:lineRule="auto"/>
        <w:ind w:left="284" w:hanging="284"/>
        <w:jc w:val="both"/>
        <w:rPr>
          <w:rFonts w:ascii="Times New Roman" w:hAnsi="Times New Roman"/>
          <w:color w:val="000000"/>
          <w:kern w:val="2"/>
          <w:sz w:val="24"/>
          <w:szCs w:val="24"/>
        </w:rPr>
      </w:pPr>
      <w:r>
        <w:rPr>
          <w:rFonts w:ascii="Times New Roman" w:hAnsi="Times New Roman"/>
          <w:color w:val="000000"/>
          <w:kern w:val="2"/>
          <w:sz w:val="24"/>
          <w:szCs w:val="24"/>
        </w:rPr>
        <w:t>che nei propri confronti</w:t>
      </w:r>
      <w:r w:rsidRPr="00B66E25">
        <w:rPr>
          <w:rFonts w:ascii="Times New Roman" w:hAnsi="Times New Roman"/>
          <w:color w:val="000000"/>
          <w:kern w:val="2"/>
          <w:sz w:val="24"/>
          <w:szCs w:val="24"/>
        </w:rPr>
        <w:t xml:space="preserve"> non risulta l'iscrizione nel casellario informatico </w:t>
      </w:r>
      <w:r>
        <w:rPr>
          <w:rFonts w:ascii="Times New Roman" w:hAnsi="Times New Roman"/>
          <w:color w:val="000000"/>
          <w:kern w:val="2"/>
          <w:sz w:val="24"/>
          <w:szCs w:val="24"/>
        </w:rPr>
        <w:t>gestito dall’</w:t>
      </w:r>
      <w:proofErr w:type="spellStart"/>
      <w:r>
        <w:rPr>
          <w:rFonts w:ascii="Times New Roman" w:hAnsi="Times New Roman"/>
          <w:color w:val="000000"/>
          <w:kern w:val="2"/>
          <w:sz w:val="24"/>
          <w:szCs w:val="24"/>
        </w:rPr>
        <w:t>Anac</w:t>
      </w:r>
      <w:proofErr w:type="spellEnd"/>
      <w:r w:rsidRPr="00B66E25">
        <w:rPr>
          <w:rFonts w:ascii="Times New Roman" w:hAnsi="Times New Roman"/>
          <w:color w:val="000000"/>
          <w:kern w:val="2"/>
          <w:sz w:val="24"/>
          <w:szCs w:val="24"/>
        </w:rPr>
        <w:t>, per aver presentato falsa dichiarazione o falsa documentazione ai fini del rilascio dell'attestazione SOA;</w:t>
      </w:r>
    </w:p>
    <w:p w:rsidR="00583F23" w:rsidRPr="00B66E25" w:rsidRDefault="00583F23" w:rsidP="00B66E25">
      <w:pPr>
        <w:pStyle w:val="Paragrafoelenco"/>
        <w:numPr>
          <w:ilvl w:val="0"/>
          <w:numId w:val="1"/>
        </w:numPr>
        <w:autoSpaceDE w:val="0"/>
        <w:autoSpaceDN w:val="0"/>
        <w:adjustRightInd w:val="0"/>
        <w:spacing w:after="0" w:line="240" w:lineRule="auto"/>
        <w:ind w:left="284" w:hanging="284"/>
        <w:jc w:val="both"/>
        <w:rPr>
          <w:rFonts w:ascii="Times New Roman" w:hAnsi="Times New Roman"/>
          <w:color w:val="000000"/>
          <w:kern w:val="2"/>
          <w:sz w:val="24"/>
          <w:szCs w:val="24"/>
        </w:rPr>
      </w:pPr>
      <w:r w:rsidRPr="00B66E25">
        <w:rPr>
          <w:rFonts w:ascii="Times New Roman" w:hAnsi="Times New Roman"/>
          <w:color w:val="000000"/>
          <w:kern w:val="2"/>
          <w:sz w:val="24"/>
          <w:szCs w:val="24"/>
        </w:rPr>
        <w:t>che il dichiarante non è stato vittima dei reati previsti e puniti dagli articoli 317 e 629 del codice penale aggravati ai sensi dell'articolo 7 del decreto legge 13/05/1991 n.152, convertito, con modificazioni dalla legge 12 luglio 1991 n.203 o, essendone stato vittima, non ha omesso la denuncia dei fatti all'autorità giudiziaria, salvo che ricorrano i casi previsti dall'articolo 4, primo comma, della legge 24 novembre 1981, n.689</w:t>
      </w:r>
    </w:p>
    <w:p w:rsidR="00583F23" w:rsidRPr="00B66E25" w:rsidRDefault="00583F23" w:rsidP="00B66E25">
      <w:pPr>
        <w:pStyle w:val="Paragrafoelenco"/>
        <w:numPr>
          <w:ilvl w:val="0"/>
          <w:numId w:val="1"/>
        </w:numPr>
        <w:autoSpaceDE w:val="0"/>
        <w:autoSpaceDN w:val="0"/>
        <w:adjustRightInd w:val="0"/>
        <w:spacing w:after="0" w:line="240" w:lineRule="auto"/>
        <w:ind w:left="284" w:hanging="284"/>
        <w:jc w:val="both"/>
        <w:rPr>
          <w:rFonts w:ascii="Times New Roman" w:hAnsi="Times New Roman"/>
          <w:kern w:val="2"/>
          <w:sz w:val="24"/>
          <w:szCs w:val="24"/>
        </w:rPr>
      </w:pPr>
      <w:r w:rsidRPr="00B66E25">
        <w:rPr>
          <w:rFonts w:ascii="Times New Roman" w:hAnsi="Times New Roman"/>
          <w:kern w:val="2"/>
          <w:sz w:val="24"/>
          <w:szCs w:val="24"/>
        </w:rPr>
        <w:t>che a carico del sottoscritto nel proprio certificato dei carichi pendenti penali risulta (</w:t>
      </w:r>
      <w:r w:rsidRPr="00B66E25">
        <w:rPr>
          <w:rFonts w:ascii="Times New Roman" w:hAnsi="Times New Roman"/>
          <w:iCs/>
          <w:kern w:val="2"/>
          <w:sz w:val="24"/>
          <w:szCs w:val="24"/>
        </w:rPr>
        <w:t>indicare nulla o quanto effettivamente iscritto</w:t>
      </w:r>
      <w:r w:rsidRPr="00B66E25">
        <w:rPr>
          <w:rFonts w:ascii="Times New Roman" w:hAnsi="Times New Roman"/>
          <w:kern w:val="2"/>
          <w:sz w:val="24"/>
          <w:szCs w:val="24"/>
        </w:rPr>
        <w:t>): _______________________________________,</w:t>
      </w:r>
    </w:p>
    <w:p w:rsidR="00583F23" w:rsidRPr="00B66E25" w:rsidRDefault="00583F23" w:rsidP="00B66E25">
      <w:pPr>
        <w:pStyle w:val="Paragrafoelenco"/>
        <w:numPr>
          <w:ilvl w:val="0"/>
          <w:numId w:val="1"/>
        </w:numPr>
        <w:autoSpaceDE w:val="0"/>
        <w:autoSpaceDN w:val="0"/>
        <w:adjustRightInd w:val="0"/>
        <w:spacing w:after="0" w:line="240" w:lineRule="auto"/>
        <w:ind w:left="284" w:hanging="284"/>
        <w:jc w:val="both"/>
        <w:rPr>
          <w:rFonts w:ascii="Times New Roman" w:hAnsi="Times New Roman"/>
          <w:kern w:val="2"/>
          <w:sz w:val="24"/>
          <w:szCs w:val="24"/>
        </w:rPr>
      </w:pPr>
      <w:r w:rsidRPr="00B66E25">
        <w:rPr>
          <w:rFonts w:ascii="Times New Roman" w:hAnsi="Times New Roman"/>
          <w:kern w:val="2"/>
          <w:sz w:val="24"/>
          <w:szCs w:val="24"/>
        </w:rPr>
        <w:t>che nel proprio certificato del casellario giudiziale generale, rilasciato ai sensi dell’art. 24 D.P.R. n. 313/2002, risulta (</w:t>
      </w:r>
      <w:r w:rsidRPr="00B66E25">
        <w:rPr>
          <w:rFonts w:ascii="Times New Roman" w:hAnsi="Times New Roman"/>
          <w:iCs/>
          <w:kern w:val="2"/>
          <w:sz w:val="24"/>
          <w:szCs w:val="24"/>
        </w:rPr>
        <w:t>indicare nulla o quanto effettivamente iscritto</w:t>
      </w:r>
      <w:r w:rsidRPr="00B66E25">
        <w:rPr>
          <w:rFonts w:ascii="Times New Roman" w:hAnsi="Times New Roman"/>
          <w:kern w:val="2"/>
          <w:sz w:val="24"/>
          <w:szCs w:val="24"/>
        </w:rPr>
        <w:t xml:space="preserve">): </w:t>
      </w:r>
      <w:r>
        <w:rPr>
          <w:rFonts w:ascii="Times New Roman" w:hAnsi="Times New Roman"/>
          <w:kern w:val="2"/>
          <w:sz w:val="24"/>
          <w:szCs w:val="24"/>
        </w:rPr>
        <w:t xml:space="preserve">___________________________ e, in ogni caso </w:t>
      </w:r>
      <w:r w:rsidRPr="00B66E25">
        <w:rPr>
          <w:rFonts w:ascii="Times New Roman" w:hAnsi="Times New Roman"/>
          <w:kern w:val="2"/>
          <w:sz w:val="24"/>
          <w:szCs w:val="24"/>
        </w:rPr>
        <w:t>si riportano le seguenti condanne penali comprendenti anche quelle per le quali ha beneficiato della non menzione: (</w:t>
      </w:r>
      <w:r w:rsidRPr="00B66E25">
        <w:rPr>
          <w:rFonts w:ascii="Times New Roman" w:hAnsi="Times New Roman"/>
          <w:iCs/>
          <w:kern w:val="2"/>
          <w:sz w:val="24"/>
          <w:szCs w:val="24"/>
        </w:rPr>
        <w:t xml:space="preserve">Si suggerisce di riportare tutte le condanne anche se nel casellario giudiziale risulta “nulla”, al fine di consentire la valutazione discrezionale alla stazione appaltante come riportato nella determinazione dell’autorità di Vigilanza sui </w:t>
      </w:r>
      <w:proofErr w:type="spellStart"/>
      <w:r w:rsidRPr="00B66E25">
        <w:rPr>
          <w:rFonts w:ascii="Times New Roman" w:hAnsi="Times New Roman"/>
          <w:iCs/>
          <w:kern w:val="2"/>
          <w:sz w:val="24"/>
          <w:szCs w:val="24"/>
        </w:rPr>
        <w:t>ll.pp.</w:t>
      </w:r>
      <w:proofErr w:type="spellEnd"/>
      <w:r w:rsidRPr="00B66E25">
        <w:rPr>
          <w:rFonts w:ascii="Times New Roman" w:hAnsi="Times New Roman"/>
          <w:iCs/>
          <w:kern w:val="2"/>
          <w:sz w:val="24"/>
          <w:szCs w:val="24"/>
        </w:rPr>
        <w:t xml:space="preserve"> n. 13 del 15/07/2003; inoltre, si rammenta che, ai sensi dell'art.33 del D.P.R. 14/11/2002, n.313, il concorrente può effettuare una visura, presso l'Ufficio del Casellario giudiziale, senza efficacia </w:t>
      </w:r>
      <w:proofErr w:type="spellStart"/>
      <w:r w:rsidRPr="00B66E25">
        <w:rPr>
          <w:rFonts w:ascii="Times New Roman" w:hAnsi="Times New Roman"/>
          <w:iCs/>
          <w:kern w:val="2"/>
          <w:sz w:val="24"/>
          <w:szCs w:val="24"/>
        </w:rPr>
        <w:t>certificativa</w:t>
      </w:r>
      <w:proofErr w:type="spellEnd"/>
      <w:r w:rsidRPr="00B66E25">
        <w:rPr>
          <w:rFonts w:ascii="Times New Roman" w:hAnsi="Times New Roman"/>
          <w:iCs/>
          <w:kern w:val="2"/>
          <w:sz w:val="24"/>
          <w:szCs w:val="24"/>
        </w:rPr>
        <w:t xml:space="preserve">, di tutte le iscrizioni a </w:t>
      </w:r>
      <w:r w:rsidRPr="00B66E25">
        <w:rPr>
          <w:rFonts w:ascii="Times New Roman" w:hAnsi="Times New Roman"/>
          <w:iCs/>
          <w:kern w:val="2"/>
          <w:sz w:val="24"/>
          <w:szCs w:val="24"/>
        </w:rPr>
        <w:lastRenderedPageBreak/>
        <w:t>lui riferite, comprese quelle di cui non è fatta menzione nei certificati di cui agli articoli 24, 25, 26, 27 e 31 dello stesso D.P.R. 313/02. Ove non sussistono condanne da dichiarare barrare tale parte della dichiarazione</w:t>
      </w:r>
      <w:r w:rsidRPr="00B66E25">
        <w:rPr>
          <w:rFonts w:ascii="Times New Roman" w:hAnsi="Times New Roman"/>
          <w:kern w:val="2"/>
          <w:sz w:val="24"/>
          <w:szCs w:val="24"/>
        </w:rPr>
        <w:t>).</w:t>
      </w:r>
    </w:p>
    <w:p w:rsidR="00583F23" w:rsidRPr="00B66E25" w:rsidRDefault="00583F23" w:rsidP="00B66E25">
      <w:pPr>
        <w:pStyle w:val="Paragrafoelenco"/>
        <w:numPr>
          <w:ilvl w:val="0"/>
          <w:numId w:val="1"/>
        </w:numPr>
        <w:autoSpaceDE w:val="0"/>
        <w:autoSpaceDN w:val="0"/>
        <w:adjustRightInd w:val="0"/>
        <w:spacing w:after="0" w:line="240" w:lineRule="auto"/>
        <w:ind w:left="284" w:hanging="284"/>
        <w:jc w:val="both"/>
        <w:rPr>
          <w:rFonts w:ascii="Times New Roman" w:hAnsi="Times New Roman"/>
          <w:kern w:val="2"/>
          <w:sz w:val="24"/>
          <w:szCs w:val="24"/>
        </w:rPr>
      </w:pPr>
      <w:r w:rsidRPr="00B66E25">
        <w:rPr>
          <w:rFonts w:ascii="Times New Roman" w:hAnsi="Times New Roman"/>
          <w:kern w:val="2"/>
          <w:sz w:val="24"/>
          <w:szCs w:val="24"/>
        </w:rPr>
        <w:t xml:space="preserve">che nei propri confronti non sono stati applicati le misure di prevenzione della sorveglianza di cui all’art. 6 del D. </w:t>
      </w:r>
      <w:proofErr w:type="spellStart"/>
      <w:r w:rsidRPr="00B66E25">
        <w:rPr>
          <w:rFonts w:ascii="Times New Roman" w:hAnsi="Times New Roman"/>
          <w:kern w:val="2"/>
          <w:sz w:val="24"/>
          <w:szCs w:val="24"/>
        </w:rPr>
        <w:t>L.Vo</w:t>
      </w:r>
      <w:proofErr w:type="spellEnd"/>
      <w:r w:rsidRPr="00B66E25">
        <w:rPr>
          <w:rFonts w:ascii="Times New Roman" w:hAnsi="Times New Roman"/>
          <w:kern w:val="2"/>
          <w:sz w:val="24"/>
          <w:szCs w:val="24"/>
        </w:rPr>
        <w:t xml:space="preserve"> 5/ 9/11 n. 159 e </w:t>
      </w:r>
      <w:proofErr w:type="spellStart"/>
      <w:r w:rsidRPr="00B66E25">
        <w:rPr>
          <w:rFonts w:ascii="Times New Roman" w:hAnsi="Times New Roman"/>
          <w:kern w:val="2"/>
          <w:sz w:val="24"/>
          <w:szCs w:val="24"/>
        </w:rPr>
        <w:t>s.m.i.</w:t>
      </w:r>
      <w:proofErr w:type="spellEnd"/>
      <w:r w:rsidRPr="00B66E25">
        <w:rPr>
          <w:rFonts w:ascii="Times New Roman" w:hAnsi="Times New Roman"/>
          <w:kern w:val="2"/>
          <w:sz w:val="24"/>
          <w:szCs w:val="24"/>
        </w:rPr>
        <w:t>, e che negli ultimi cinque anni, non sono stati estesi gli effetti di tali misure irrogate nei confronti di un proprio convivente;</w:t>
      </w:r>
    </w:p>
    <w:p w:rsidR="00583F23" w:rsidRDefault="00583F23" w:rsidP="00B66E25">
      <w:pPr>
        <w:autoSpaceDE w:val="0"/>
        <w:autoSpaceDN w:val="0"/>
        <w:adjustRightInd w:val="0"/>
        <w:spacing w:after="0" w:line="240" w:lineRule="auto"/>
        <w:jc w:val="both"/>
        <w:rPr>
          <w:rFonts w:ascii="Times New Roman" w:hAnsi="Times New Roman"/>
          <w:kern w:val="24"/>
          <w:sz w:val="24"/>
          <w:szCs w:val="24"/>
        </w:rPr>
      </w:pPr>
    </w:p>
    <w:p w:rsidR="00583F23" w:rsidRPr="00F93CB1" w:rsidRDefault="00583F23" w:rsidP="00B66E25">
      <w:pPr>
        <w:autoSpaceDE w:val="0"/>
        <w:autoSpaceDN w:val="0"/>
        <w:adjustRightInd w:val="0"/>
        <w:spacing w:after="0" w:line="240" w:lineRule="auto"/>
        <w:jc w:val="both"/>
        <w:rPr>
          <w:rFonts w:ascii="Times New Roman" w:hAnsi="Times New Roman"/>
          <w:kern w:val="24"/>
          <w:sz w:val="24"/>
          <w:szCs w:val="24"/>
        </w:rPr>
      </w:pPr>
      <w:r w:rsidRPr="00F93CB1">
        <w:rPr>
          <w:rFonts w:ascii="Times New Roman" w:hAnsi="Times New Roman"/>
          <w:kern w:val="24"/>
          <w:sz w:val="24"/>
          <w:szCs w:val="24"/>
        </w:rPr>
        <w:t>___________________________, lì ___________________________</w:t>
      </w:r>
    </w:p>
    <w:p w:rsidR="00583F23" w:rsidRDefault="00583F23" w:rsidP="00B66E25">
      <w:pPr>
        <w:tabs>
          <w:tab w:val="center" w:pos="7371"/>
        </w:tabs>
        <w:autoSpaceDE w:val="0"/>
        <w:autoSpaceDN w:val="0"/>
        <w:adjustRightInd w:val="0"/>
        <w:spacing w:after="0" w:line="240" w:lineRule="auto"/>
        <w:jc w:val="both"/>
        <w:rPr>
          <w:rFonts w:ascii="Times New Roman" w:hAnsi="Times New Roman"/>
          <w:kern w:val="24"/>
          <w:sz w:val="24"/>
          <w:szCs w:val="24"/>
        </w:rPr>
      </w:pPr>
    </w:p>
    <w:p w:rsidR="00583F23" w:rsidRPr="00F93CB1" w:rsidRDefault="00583F23" w:rsidP="00B66E25">
      <w:pPr>
        <w:tabs>
          <w:tab w:val="center" w:pos="7371"/>
        </w:tabs>
        <w:autoSpaceDE w:val="0"/>
        <w:autoSpaceDN w:val="0"/>
        <w:adjustRightInd w:val="0"/>
        <w:spacing w:after="0" w:line="240" w:lineRule="auto"/>
        <w:jc w:val="both"/>
        <w:rPr>
          <w:rFonts w:ascii="Times New Roman" w:hAnsi="Times New Roman"/>
          <w:kern w:val="24"/>
          <w:sz w:val="24"/>
          <w:szCs w:val="24"/>
        </w:rPr>
      </w:pPr>
      <w:r>
        <w:rPr>
          <w:rFonts w:ascii="Times New Roman" w:hAnsi="Times New Roman"/>
          <w:kern w:val="24"/>
          <w:sz w:val="24"/>
          <w:szCs w:val="24"/>
        </w:rPr>
        <w:tab/>
      </w:r>
      <w:r w:rsidRPr="00F93CB1">
        <w:rPr>
          <w:rFonts w:ascii="Times New Roman" w:hAnsi="Times New Roman"/>
          <w:kern w:val="24"/>
          <w:sz w:val="24"/>
          <w:szCs w:val="24"/>
        </w:rPr>
        <w:t>firma</w:t>
      </w:r>
    </w:p>
    <w:p w:rsidR="00583F23" w:rsidRDefault="00583F23" w:rsidP="00B66E25">
      <w:pPr>
        <w:autoSpaceDE w:val="0"/>
        <w:autoSpaceDN w:val="0"/>
        <w:adjustRightInd w:val="0"/>
        <w:spacing w:after="0" w:line="240" w:lineRule="auto"/>
        <w:jc w:val="both"/>
        <w:rPr>
          <w:rFonts w:ascii="Times New Roman" w:hAnsi="Times New Roman"/>
          <w:iCs/>
          <w:kern w:val="24"/>
          <w:sz w:val="24"/>
          <w:szCs w:val="24"/>
        </w:rPr>
      </w:pPr>
    </w:p>
    <w:p w:rsidR="00583F23" w:rsidRDefault="00583F23" w:rsidP="00B66E25">
      <w:pPr>
        <w:autoSpaceDE w:val="0"/>
        <w:autoSpaceDN w:val="0"/>
        <w:adjustRightInd w:val="0"/>
        <w:spacing w:after="0" w:line="240" w:lineRule="auto"/>
        <w:jc w:val="both"/>
        <w:rPr>
          <w:rFonts w:ascii="Times New Roman" w:hAnsi="Times New Roman"/>
          <w:iCs/>
          <w:kern w:val="24"/>
          <w:sz w:val="24"/>
          <w:szCs w:val="24"/>
        </w:rPr>
      </w:pPr>
    </w:p>
    <w:p w:rsidR="00583F23" w:rsidRDefault="00583F23" w:rsidP="00B66E25">
      <w:pPr>
        <w:autoSpaceDE w:val="0"/>
        <w:autoSpaceDN w:val="0"/>
        <w:adjustRightInd w:val="0"/>
        <w:spacing w:after="0" w:line="240" w:lineRule="auto"/>
        <w:jc w:val="both"/>
        <w:rPr>
          <w:rFonts w:ascii="Times New Roman" w:hAnsi="Times New Roman"/>
          <w:iCs/>
          <w:kern w:val="24"/>
          <w:sz w:val="24"/>
          <w:szCs w:val="24"/>
        </w:rPr>
      </w:pPr>
    </w:p>
    <w:p w:rsidR="00583F23" w:rsidRDefault="00583F23" w:rsidP="00B66E25">
      <w:pPr>
        <w:autoSpaceDE w:val="0"/>
        <w:autoSpaceDN w:val="0"/>
        <w:adjustRightInd w:val="0"/>
        <w:spacing w:after="0" w:line="240" w:lineRule="auto"/>
        <w:jc w:val="both"/>
        <w:rPr>
          <w:rFonts w:ascii="Times New Roman" w:hAnsi="Times New Roman"/>
          <w:iCs/>
          <w:kern w:val="24"/>
          <w:sz w:val="24"/>
          <w:szCs w:val="24"/>
        </w:rPr>
      </w:pPr>
    </w:p>
    <w:p w:rsidR="00583F23" w:rsidRDefault="00583F23" w:rsidP="00B66E25">
      <w:pPr>
        <w:autoSpaceDE w:val="0"/>
        <w:autoSpaceDN w:val="0"/>
        <w:adjustRightInd w:val="0"/>
        <w:spacing w:after="0" w:line="240" w:lineRule="auto"/>
        <w:jc w:val="both"/>
        <w:rPr>
          <w:rFonts w:ascii="Times New Roman" w:hAnsi="Times New Roman"/>
          <w:iCs/>
          <w:kern w:val="24"/>
          <w:sz w:val="24"/>
          <w:szCs w:val="24"/>
        </w:rPr>
      </w:pPr>
    </w:p>
    <w:p w:rsidR="00583F23" w:rsidRDefault="00583F23" w:rsidP="00B66E25">
      <w:pPr>
        <w:autoSpaceDE w:val="0"/>
        <w:autoSpaceDN w:val="0"/>
        <w:adjustRightInd w:val="0"/>
        <w:spacing w:after="0" w:line="240" w:lineRule="auto"/>
        <w:jc w:val="both"/>
        <w:rPr>
          <w:rFonts w:ascii="Times New Roman" w:hAnsi="Times New Roman"/>
          <w:iCs/>
          <w:kern w:val="24"/>
          <w:sz w:val="24"/>
          <w:szCs w:val="24"/>
        </w:rPr>
      </w:pPr>
    </w:p>
    <w:p w:rsidR="00583F23" w:rsidRDefault="00583F23" w:rsidP="00B66E25">
      <w:pPr>
        <w:autoSpaceDE w:val="0"/>
        <w:autoSpaceDN w:val="0"/>
        <w:adjustRightInd w:val="0"/>
        <w:spacing w:after="0" w:line="240" w:lineRule="auto"/>
        <w:jc w:val="both"/>
        <w:rPr>
          <w:rFonts w:ascii="Times New Roman" w:hAnsi="Times New Roman"/>
          <w:iCs/>
          <w:kern w:val="24"/>
          <w:sz w:val="24"/>
          <w:szCs w:val="24"/>
        </w:rPr>
      </w:pPr>
    </w:p>
    <w:p w:rsidR="00583F23" w:rsidRDefault="00583F23" w:rsidP="00B66E25">
      <w:pPr>
        <w:autoSpaceDE w:val="0"/>
        <w:autoSpaceDN w:val="0"/>
        <w:adjustRightInd w:val="0"/>
        <w:spacing w:after="0" w:line="240" w:lineRule="auto"/>
        <w:jc w:val="both"/>
        <w:rPr>
          <w:rFonts w:ascii="Times New Roman" w:hAnsi="Times New Roman"/>
          <w:iCs/>
          <w:kern w:val="24"/>
          <w:sz w:val="24"/>
          <w:szCs w:val="24"/>
        </w:rPr>
      </w:pPr>
    </w:p>
    <w:p w:rsidR="00583F23" w:rsidRDefault="00583F23" w:rsidP="00B66E25">
      <w:pPr>
        <w:autoSpaceDE w:val="0"/>
        <w:autoSpaceDN w:val="0"/>
        <w:adjustRightInd w:val="0"/>
        <w:spacing w:after="0" w:line="240" w:lineRule="auto"/>
        <w:jc w:val="both"/>
        <w:rPr>
          <w:rFonts w:ascii="Times New Roman" w:hAnsi="Times New Roman"/>
          <w:iCs/>
          <w:kern w:val="24"/>
          <w:sz w:val="24"/>
          <w:szCs w:val="24"/>
        </w:rPr>
      </w:pPr>
    </w:p>
    <w:p w:rsidR="00583F23" w:rsidRDefault="00583F23" w:rsidP="00B66E25">
      <w:pPr>
        <w:autoSpaceDE w:val="0"/>
        <w:autoSpaceDN w:val="0"/>
        <w:adjustRightInd w:val="0"/>
        <w:spacing w:after="0" w:line="240" w:lineRule="auto"/>
        <w:jc w:val="both"/>
        <w:rPr>
          <w:rFonts w:ascii="Times New Roman" w:hAnsi="Times New Roman"/>
          <w:iCs/>
          <w:kern w:val="24"/>
          <w:sz w:val="24"/>
          <w:szCs w:val="24"/>
        </w:rPr>
      </w:pPr>
    </w:p>
    <w:p w:rsidR="00583F23" w:rsidRDefault="00583F23" w:rsidP="00B66E25">
      <w:pPr>
        <w:autoSpaceDE w:val="0"/>
        <w:autoSpaceDN w:val="0"/>
        <w:adjustRightInd w:val="0"/>
        <w:spacing w:after="0" w:line="240" w:lineRule="auto"/>
        <w:jc w:val="both"/>
        <w:rPr>
          <w:rFonts w:ascii="Times New Roman" w:hAnsi="Times New Roman"/>
          <w:iCs/>
          <w:kern w:val="24"/>
          <w:sz w:val="24"/>
          <w:szCs w:val="24"/>
        </w:rPr>
      </w:pPr>
    </w:p>
    <w:p w:rsidR="00583F23" w:rsidRDefault="00583F23" w:rsidP="00B66E25">
      <w:pPr>
        <w:autoSpaceDE w:val="0"/>
        <w:autoSpaceDN w:val="0"/>
        <w:adjustRightInd w:val="0"/>
        <w:spacing w:after="0" w:line="240" w:lineRule="auto"/>
        <w:jc w:val="both"/>
        <w:rPr>
          <w:rFonts w:ascii="Times New Roman" w:hAnsi="Times New Roman"/>
          <w:iCs/>
          <w:kern w:val="24"/>
          <w:sz w:val="24"/>
          <w:szCs w:val="24"/>
        </w:rPr>
      </w:pPr>
    </w:p>
    <w:p w:rsidR="00583F23" w:rsidRDefault="00583F23" w:rsidP="00B66E25">
      <w:pPr>
        <w:autoSpaceDE w:val="0"/>
        <w:autoSpaceDN w:val="0"/>
        <w:adjustRightInd w:val="0"/>
        <w:spacing w:after="0" w:line="240" w:lineRule="auto"/>
        <w:jc w:val="both"/>
        <w:rPr>
          <w:rFonts w:ascii="Times New Roman" w:hAnsi="Times New Roman"/>
          <w:iCs/>
          <w:kern w:val="24"/>
          <w:sz w:val="24"/>
          <w:szCs w:val="24"/>
        </w:rPr>
      </w:pPr>
    </w:p>
    <w:p w:rsidR="00583F23" w:rsidRDefault="00583F23" w:rsidP="00B66E25">
      <w:pPr>
        <w:autoSpaceDE w:val="0"/>
        <w:autoSpaceDN w:val="0"/>
        <w:adjustRightInd w:val="0"/>
        <w:spacing w:after="0" w:line="240" w:lineRule="auto"/>
        <w:jc w:val="both"/>
        <w:rPr>
          <w:rFonts w:ascii="Times New Roman" w:hAnsi="Times New Roman"/>
          <w:iCs/>
          <w:kern w:val="24"/>
          <w:sz w:val="24"/>
          <w:szCs w:val="24"/>
        </w:rPr>
      </w:pPr>
    </w:p>
    <w:p w:rsidR="00583F23" w:rsidRDefault="00583F23" w:rsidP="00B66E25">
      <w:pPr>
        <w:autoSpaceDE w:val="0"/>
        <w:autoSpaceDN w:val="0"/>
        <w:adjustRightInd w:val="0"/>
        <w:spacing w:after="0" w:line="240" w:lineRule="auto"/>
        <w:jc w:val="both"/>
        <w:rPr>
          <w:rFonts w:ascii="Times New Roman" w:hAnsi="Times New Roman"/>
          <w:iCs/>
          <w:kern w:val="24"/>
          <w:sz w:val="24"/>
          <w:szCs w:val="24"/>
        </w:rPr>
      </w:pPr>
    </w:p>
    <w:p w:rsidR="00583F23" w:rsidRDefault="00583F23" w:rsidP="00B66E25">
      <w:pPr>
        <w:autoSpaceDE w:val="0"/>
        <w:autoSpaceDN w:val="0"/>
        <w:adjustRightInd w:val="0"/>
        <w:spacing w:after="0" w:line="240" w:lineRule="auto"/>
        <w:jc w:val="both"/>
        <w:rPr>
          <w:rFonts w:ascii="Times New Roman" w:hAnsi="Times New Roman"/>
          <w:iCs/>
          <w:kern w:val="24"/>
          <w:sz w:val="24"/>
          <w:szCs w:val="24"/>
        </w:rPr>
      </w:pPr>
    </w:p>
    <w:p w:rsidR="00583F23" w:rsidRDefault="00583F23" w:rsidP="00B66E25">
      <w:pPr>
        <w:autoSpaceDE w:val="0"/>
        <w:autoSpaceDN w:val="0"/>
        <w:adjustRightInd w:val="0"/>
        <w:spacing w:after="0" w:line="240" w:lineRule="auto"/>
        <w:jc w:val="both"/>
        <w:rPr>
          <w:rFonts w:ascii="Times New Roman" w:hAnsi="Times New Roman"/>
          <w:iCs/>
          <w:kern w:val="24"/>
          <w:sz w:val="24"/>
          <w:szCs w:val="24"/>
        </w:rPr>
      </w:pPr>
    </w:p>
    <w:p w:rsidR="00583F23" w:rsidRDefault="00583F23" w:rsidP="00B66E25">
      <w:pPr>
        <w:autoSpaceDE w:val="0"/>
        <w:autoSpaceDN w:val="0"/>
        <w:adjustRightInd w:val="0"/>
        <w:spacing w:after="0" w:line="240" w:lineRule="auto"/>
        <w:jc w:val="both"/>
        <w:rPr>
          <w:rFonts w:ascii="Times New Roman" w:hAnsi="Times New Roman"/>
          <w:iCs/>
          <w:kern w:val="24"/>
          <w:sz w:val="24"/>
          <w:szCs w:val="24"/>
        </w:rPr>
      </w:pPr>
    </w:p>
    <w:p w:rsidR="00583F23" w:rsidRDefault="00583F23" w:rsidP="00B66E25">
      <w:pPr>
        <w:autoSpaceDE w:val="0"/>
        <w:autoSpaceDN w:val="0"/>
        <w:adjustRightInd w:val="0"/>
        <w:spacing w:after="0" w:line="240" w:lineRule="auto"/>
        <w:jc w:val="both"/>
        <w:rPr>
          <w:rFonts w:ascii="Times New Roman" w:hAnsi="Times New Roman"/>
          <w:iCs/>
          <w:kern w:val="24"/>
          <w:sz w:val="24"/>
          <w:szCs w:val="24"/>
        </w:rPr>
      </w:pPr>
    </w:p>
    <w:p w:rsidR="00583F23" w:rsidRDefault="00583F23" w:rsidP="00B66E25">
      <w:pPr>
        <w:autoSpaceDE w:val="0"/>
        <w:autoSpaceDN w:val="0"/>
        <w:adjustRightInd w:val="0"/>
        <w:spacing w:after="0" w:line="240" w:lineRule="auto"/>
        <w:jc w:val="both"/>
        <w:rPr>
          <w:rFonts w:ascii="Times New Roman" w:hAnsi="Times New Roman"/>
          <w:iCs/>
          <w:kern w:val="24"/>
          <w:sz w:val="24"/>
          <w:szCs w:val="24"/>
        </w:rPr>
      </w:pPr>
    </w:p>
    <w:p w:rsidR="00583F23" w:rsidRDefault="00583F23" w:rsidP="00B66E25">
      <w:pPr>
        <w:autoSpaceDE w:val="0"/>
        <w:autoSpaceDN w:val="0"/>
        <w:adjustRightInd w:val="0"/>
        <w:spacing w:after="0" w:line="240" w:lineRule="auto"/>
        <w:jc w:val="both"/>
        <w:rPr>
          <w:rFonts w:ascii="Times New Roman" w:hAnsi="Times New Roman"/>
          <w:iCs/>
          <w:kern w:val="24"/>
          <w:sz w:val="24"/>
          <w:szCs w:val="24"/>
        </w:rPr>
      </w:pPr>
    </w:p>
    <w:p w:rsidR="00583F23" w:rsidRDefault="00583F23" w:rsidP="00B66E25">
      <w:pPr>
        <w:autoSpaceDE w:val="0"/>
        <w:autoSpaceDN w:val="0"/>
        <w:adjustRightInd w:val="0"/>
        <w:spacing w:after="0" w:line="240" w:lineRule="auto"/>
        <w:jc w:val="both"/>
        <w:rPr>
          <w:rFonts w:ascii="Times New Roman" w:hAnsi="Times New Roman"/>
          <w:iCs/>
          <w:kern w:val="24"/>
          <w:sz w:val="24"/>
          <w:szCs w:val="24"/>
        </w:rPr>
      </w:pPr>
    </w:p>
    <w:p w:rsidR="00583F23" w:rsidRDefault="00583F23" w:rsidP="00B66E25">
      <w:pPr>
        <w:autoSpaceDE w:val="0"/>
        <w:autoSpaceDN w:val="0"/>
        <w:adjustRightInd w:val="0"/>
        <w:spacing w:after="0" w:line="240" w:lineRule="auto"/>
        <w:jc w:val="both"/>
        <w:rPr>
          <w:rFonts w:ascii="Times New Roman" w:hAnsi="Times New Roman"/>
          <w:iCs/>
          <w:kern w:val="24"/>
          <w:sz w:val="24"/>
          <w:szCs w:val="24"/>
        </w:rPr>
      </w:pPr>
    </w:p>
    <w:p w:rsidR="00583F23" w:rsidRDefault="00583F23" w:rsidP="00B66E25">
      <w:pPr>
        <w:autoSpaceDE w:val="0"/>
        <w:autoSpaceDN w:val="0"/>
        <w:adjustRightInd w:val="0"/>
        <w:spacing w:after="0" w:line="240" w:lineRule="auto"/>
        <w:jc w:val="both"/>
        <w:rPr>
          <w:rFonts w:ascii="Times New Roman" w:hAnsi="Times New Roman"/>
          <w:iCs/>
          <w:kern w:val="24"/>
          <w:sz w:val="24"/>
          <w:szCs w:val="24"/>
        </w:rPr>
      </w:pPr>
    </w:p>
    <w:p w:rsidR="00583F23" w:rsidRDefault="00583F23" w:rsidP="00B66E25">
      <w:pPr>
        <w:autoSpaceDE w:val="0"/>
        <w:autoSpaceDN w:val="0"/>
        <w:adjustRightInd w:val="0"/>
        <w:spacing w:after="0" w:line="240" w:lineRule="auto"/>
        <w:jc w:val="both"/>
        <w:rPr>
          <w:rFonts w:ascii="Times New Roman" w:hAnsi="Times New Roman"/>
          <w:iCs/>
          <w:kern w:val="24"/>
          <w:sz w:val="24"/>
          <w:szCs w:val="24"/>
        </w:rPr>
      </w:pPr>
    </w:p>
    <w:p w:rsidR="00583F23" w:rsidRDefault="00583F23" w:rsidP="00B66E25">
      <w:pPr>
        <w:autoSpaceDE w:val="0"/>
        <w:autoSpaceDN w:val="0"/>
        <w:adjustRightInd w:val="0"/>
        <w:spacing w:after="0" w:line="240" w:lineRule="auto"/>
        <w:jc w:val="both"/>
        <w:rPr>
          <w:rFonts w:ascii="Times New Roman" w:hAnsi="Times New Roman"/>
          <w:iCs/>
          <w:kern w:val="24"/>
          <w:sz w:val="24"/>
          <w:szCs w:val="24"/>
        </w:rPr>
      </w:pPr>
    </w:p>
    <w:p w:rsidR="00583F23" w:rsidRDefault="00583F23" w:rsidP="00B66E25">
      <w:pPr>
        <w:autoSpaceDE w:val="0"/>
        <w:autoSpaceDN w:val="0"/>
        <w:adjustRightInd w:val="0"/>
        <w:spacing w:after="0" w:line="240" w:lineRule="auto"/>
        <w:jc w:val="both"/>
        <w:rPr>
          <w:rFonts w:ascii="Times New Roman" w:hAnsi="Times New Roman"/>
          <w:iCs/>
          <w:kern w:val="24"/>
          <w:sz w:val="24"/>
          <w:szCs w:val="24"/>
        </w:rPr>
      </w:pPr>
    </w:p>
    <w:p w:rsidR="00583F23" w:rsidRDefault="00583F23" w:rsidP="00B66E25">
      <w:pPr>
        <w:autoSpaceDE w:val="0"/>
        <w:autoSpaceDN w:val="0"/>
        <w:adjustRightInd w:val="0"/>
        <w:spacing w:after="0" w:line="240" w:lineRule="auto"/>
        <w:jc w:val="both"/>
        <w:rPr>
          <w:rFonts w:ascii="Times New Roman" w:hAnsi="Times New Roman"/>
          <w:iCs/>
          <w:kern w:val="24"/>
          <w:sz w:val="24"/>
          <w:szCs w:val="24"/>
        </w:rPr>
      </w:pPr>
    </w:p>
    <w:p w:rsidR="00583F23" w:rsidRDefault="00583F23" w:rsidP="00B66E25">
      <w:pPr>
        <w:autoSpaceDE w:val="0"/>
        <w:autoSpaceDN w:val="0"/>
        <w:adjustRightInd w:val="0"/>
        <w:spacing w:after="0" w:line="240" w:lineRule="auto"/>
        <w:jc w:val="both"/>
        <w:rPr>
          <w:rFonts w:ascii="Times New Roman" w:hAnsi="Times New Roman"/>
          <w:iCs/>
          <w:kern w:val="24"/>
          <w:sz w:val="24"/>
          <w:szCs w:val="24"/>
        </w:rPr>
      </w:pPr>
    </w:p>
    <w:p w:rsidR="00583F23" w:rsidRDefault="00583F23" w:rsidP="00B66E25">
      <w:pPr>
        <w:autoSpaceDE w:val="0"/>
        <w:autoSpaceDN w:val="0"/>
        <w:adjustRightInd w:val="0"/>
        <w:spacing w:after="0" w:line="240" w:lineRule="auto"/>
        <w:jc w:val="both"/>
        <w:rPr>
          <w:rFonts w:ascii="Times New Roman" w:hAnsi="Times New Roman"/>
          <w:iCs/>
          <w:kern w:val="24"/>
          <w:sz w:val="24"/>
          <w:szCs w:val="24"/>
        </w:rPr>
      </w:pPr>
    </w:p>
    <w:p w:rsidR="00583F23" w:rsidRDefault="00583F23" w:rsidP="00B66E25">
      <w:pPr>
        <w:autoSpaceDE w:val="0"/>
        <w:autoSpaceDN w:val="0"/>
        <w:adjustRightInd w:val="0"/>
        <w:spacing w:after="0" w:line="240" w:lineRule="auto"/>
        <w:jc w:val="both"/>
        <w:rPr>
          <w:rFonts w:ascii="Times New Roman" w:hAnsi="Times New Roman"/>
          <w:iCs/>
          <w:kern w:val="24"/>
          <w:sz w:val="24"/>
          <w:szCs w:val="24"/>
        </w:rPr>
      </w:pPr>
    </w:p>
    <w:p w:rsidR="00583F23" w:rsidRDefault="00583F23" w:rsidP="00B66E25">
      <w:pPr>
        <w:autoSpaceDE w:val="0"/>
        <w:autoSpaceDN w:val="0"/>
        <w:adjustRightInd w:val="0"/>
        <w:spacing w:after="0" w:line="240" w:lineRule="auto"/>
        <w:jc w:val="both"/>
        <w:rPr>
          <w:rFonts w:ascii="Times New Roman" w:hAnsi="Times New Roman"/>
          <w:iCs/>
          <w:kern w:val="24"/>
          <w:sz w:val="24"/>
          <w:szCs w:val="24"/>
        </w:rPr>
      </w:pPr>
    </w:p>
    <w:p w:rsidR="00583F23" w:rsidRDefault="00583F23" w:rsidP="00B66E25">
      <w:pPr>
        <w:autoSpaceDE w:val="0"/>
        <w:autoSpaceDN w:val="0"/>
        <w:adjustRightInd w:val="0"/>
        <w:spacing w:after="0" w:line="240" w:lineRule="auto"/>
        <w:jc w:val="both"/>
        <w:rPr>
          <w:rFonts w:ascii="Times New Roman" w:hAnsi="Times New Roman"/>
          <w:iCs/>
          <w:kern w:val="24"/>
          <w:sz w:val="24"/>
          <w:szCs w:val="24"/>
        </w:rPr>
      </w:pPr>
    </w:p>
    <w:p w:rsidR="00583F23" w:rsidRDefault="00583F23" w:rsidP="00B66E25">
      <w:pPr>
        <w:autoSpaceDE w:val="0"/>
        <w:autoSpaceDN w:val="0"/>
        <w:adjustRightInd w:val="0"/>
        <w:spacing w:after="0" w:line="240" w:lineRule="auto"/>
        <w:ind w:left="567" w:hanging="567"/>
        <w:jc w:val="both"/>
        <w:rPr>
          <w:rFonts w:ascii="Times New Roman" w:hAnsi="Times New Roman"/>
          <w:iCs/>
          <w:kern w:val="24"/>
          <w:sz w:val="24"/>
          <w:szCs w:val="24"/>
        </w:rPr>
      </w:pPr>
    </w:p>
    <w:p w:rsidR="00583F23" w:rsidRPr="00B66E25" w:rsidRDefault="00583F23" w:rsidP="00B66E25">
      <w:pPr>
        <w:autoSpaceDE w:val="0"/>
        <w:autoSpaceDN w:val="0"/>
        <w:adjustRightInd w:val="0"/>
        <w:spacing w:after="0" w:line="240" w:lineRule="auto"/>
        <w:ind w:left="567" w:hanging="567"/>
        <w:jc w:val="both"/>
        <w:rPr>
          <w:rFonts w:ascii="Times New Roman" w:hAnsi="Times New Roman"/>
          <w:kern w:val="24"/>
          <w:sz w:val="16"/>
          <w:szCs w:val="16"/>
        </w:rPr>
      </w:pPr>
      <w:r w:rsidRPr="00F93CB1">
        <w:rPr>
          <w:rFonts w:ascii="Times New Roman" w:hAnsi="Times New Roman"/>
          <w:iCs/>
          <w:kern w:val="24"/>
          <w:sz w:val="24"/>
          <w:szCs w:val="24"/>
        </w:rPr>
        <w:t xml:space="preserve">N.B.: </w:t>
      </w:r>
      <w:r w:rsidRPr="00B66E25">
        <w:rPr>
          <w:rFonts w:ascii="Times New Roman" w:hAnsi="Times New Roman"/>
          <w:iCs/>
          <w:kern w:val="24"/>
          <w:sz w:val="16"/>
          <w:szCs w:val="16"/>
        </w:rPr>
        <w:t xml:space="preserve">La dichiarazione deve essere </w:t>
      </w:r>
      <w:r>
        <w:rPr>
          <w:rFonts w:ascii="Times New Roman" w:hAnsi="Times New Roman"/>
          <w:iCs/>
          <w:color w:val="000000"/>
          <w:kern w:val="2"/>
          <w:sz w:val="16"/>
          <w:szCs w:val="16"/>
        </w:rPr>
        <w:t>r</w:t>
      </w:r>
      <w:r w:rsidRPr="00B66E25">
        <w:rPr>
          <w:rFonts w:ascii="Times New Roman" w:hAnsi="Times New Roman"/>
          <w:iCs/>
          <w:color w:val="000000"/>
          <w:kern w:val="2"/>
          <w:sz w:val="16"/>
          <w:szCs w:val="16"/>
        </w:rPr>
        <w:t xml:space="preserve">esa da tutti gli Amministratori muniti di poteri di rappresentanza, da tutti i soci delle società in nome collettivo, da tutti i Soci Accomandatari, dal Socio di maggioranza in caso di società con meno di 4 soci, dai Direttori Tecnici e dovrà essere </w:t>
      </w:r>
      <w:r w:rsidRPr="00B66E25">
        <w:rPr>
          <w:rFonts w:ascii="Times New Roman" w:hAnsi="Times New Roman"/>
          <w:iCs/>
          <w:kern w:val="24"/>
          <w:sz w:val="16"/>
          <w:szCs w:val="16"/>
        </w:rPr>
        <w:t>corredata da fotocopia, non autenticata, di documento di identità del sottoscrittore in corso di validità.</w:t>
      </w:r>
    </w:p>
    <w:sectPr w:rsidR="00583F23" w:rsidRPr="00B66E25" w:rsidSect="00F648D2">
      <w:headerReference w:type="default" r:id="rId7"/>
      <w:pgSz w:w="12240" w:h="15840"/>
      <w:pgMar w:top="1417" w:right="1134" w:bottom="1134" w:left="11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7D13" w:rsidRDefault="00B67D13" w:rsidP="00B67D13">
      <w:pPr>
        <w:spacing w:after="0" w:line="240" w:lineRule="auto"/>
      </w:pPr>
      <w:r>
        <w:separator/>
      </w:r>
    </w:p>
  </w:endnote>
  <w:endnote w:type="continuationSeparator" w:id="0">
    <w:p w:rsidR="00B67D13" w:rsidRDefault="00B67D13" w:rsidP="00B67D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7D13" w:rsidRDefault="00B67D13" w:rsidP="00B67D13">
      <w:pPr>
        <w:spacing w:after="0" w:line="240" w:lineRule="auto"/>
      </w:pPr>
      <w:r>
        <w:separator/>
      </w:r>
    </w:p>
  </w:footnote>
  <w:footnote w:type="continuationSeparator" w:id="0">
    <w:p w:rsidR="00B67D13" w:rsidRDefault="00B67D13" w:rsidP="00B67D1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13" w:rsidRPr="00B67D13" w:rsidRDefault="00B67D13">
    <w:pPr>
      <w:pStyle w:val="Intestazione"/>
      <w:rPr>
        <w:rFonts w:ascii="Times New Roman" w:hAnsi="Times New Roman"/>
        <w:b/>
        <w:i/>
      </w:rPr>
    </w:pPr>
    <w:r>
      <w:tab/>
    </w:r>
    <w:r>
      <w:tab/>
    </w:r>
    <w:r w:rsidRPr="00B67D13">
      <w:rPr>
        <w:rFonts w:ascii="Times New Roman" w:hAnsi="Times New Roman"/>
        <w:b/>
        <w:i/>
      </w:rPr>
      <w:t>Allegato “4”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1915D8"/>
    <w:multiLevelType w:val="hybridMultilevel"/>
    <w:tmpl w:val="5A9EF9BC"/>
    <w:lvl w:ilvl="0" w:tplc="04100019">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nsid w:val="5CED445C"/>
    <w:multiLevelType w:val="hybridMultilevel"/>
    <w:tmpl w:val="80D03FD6"/>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706F3"/>
    <w:rsid w:val="00001F99"/>
    <w:rsid w:val="001A79DE"/>
    <w:rsid w:val="0022286A"/>
    <w:rsid w:val="002706F3"/>
    <w:rsid w:val="00390D15"/>
    <w:rsid w:val="00583F23"/>
    <w:rsid w:val="00783F3C"/>
    <w:rsid w:val="00B66E25"/>
    <w:rsid w:val="00B679F4"/>
    <w:rsid w:val="00B67D13"/>
    <w:rsid w:val="00B9651D"/>
    <w:rsid w:val="00EB3E9B"/>
    <w:rsid w:val="00F4673D"/>
    <w:rsid w:val="00F648D2"/>
    <w:rsid w:val="00F7631B"/>
    <w:rsid w:val="00F93CB1"/>
    <w:rsid w:val="00FF236B"/>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3F3C"/>
    <w:pPr>
      <w:spacing w:after="200" w:line="276" w:lineRule="auto"/>
    </w:pPr>
    <w:rPr>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B66E25"/>
    <w:pPr>
      <w:ind w:left="720"/>
      <w:contextualSpacing/>
    </w:pPr>
  </w:style>
  <w:style w:type="paragraph" w:styleId="Intestazione">
    <w:name w:val="header"/>
    <w:basedOn w:val="Normale"/>
    <w:link w:val="IntestazioneCarattere"/>
    <w:uiPriority w:val="99"/>
    <w:semiHidden/>
    <w:unhideWhenUsed/>
    <w:rsid w:val="00B67D13"/>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B67D13"/>
    <w:rPr>
      <w:lang w:eastAsia="en-US"/>
    </w:rPr>
  </w:style>
  <w:style w:type="paragraph" w:styleId="Pidipagina">
    <w:name w:val="footer"/>
    <w:basedOn w:val="Normale"/>
    <w:link w:val="PidipaginaCarattere"/>
    <w:uiPriority w:val="99"/>
    <w:semiHidden/>
    <w:unhideWhenUsed/>
    <w:rsid w:val="00B67D13"/>
    <w:pPr>
      <w:tabs>
        <w:tab w:val="center" w:pos="4819"/>
        <w:tab w:val="right" w:pos="9638"/>
      </w:tabs>
    </w:pPr>
  </w:style>
  <w:style w:type="character" w:customStyle="1" w:styleId="PidipaginaCarattere">
    <w:name w:val="Piè di pagina Carattere"/>
    <w:basedOn w:val="Carpredefinitoparagrafo"/>
    <w:link w:val="Pidipagina"/>
    <w:uiPriority w:val="99"/>
    <w:semiHidden/>
    <w:rsid w:val="00B67D13"/>
    <w:rPr>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693</Words>
  <Characters>4261</Characters>
  <Application>Microsoft Office Word</Application>
  <DocSecurity>0</DocSecurity>
  <Lines>35</Lines>
  <Paragraphs>9</Paragraphs>
  <ScaleCrop>false</ScaleCrop>
  <Company/>
  <LinksUpToDate>false</LinksUpToDate>
  <CharactersWithSpaces>4945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OGGETTO:</dc:title>
  <dc:subject/>
  <dc:creator>Utente</dc:creator>
  <cp:keywords/>
  <dc:description/>
  <cp:lastModifiedBy>Geom. Anita Agosta</cp:lastModifiedBy>
  <cp:revision>3</cp:revision>
  <cp:lastPrinted>2017-01-16T08:22:00Z</cp:lastPrinted>
  <dcterms:created xsi:type="dcterms:W3CDTF">2017-04-11T07:55:00Z</dcterms:created>
  <dcterms:modified xsi:type="dcterms:W3CDTF">2017-04-12T15:04:00Z</dcterms:modified>
</cp:coreProperties>
</file>